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b w:val="false"/>
          <w:bCs w:val="false"/>
          <w:sz w:val="24"/>
          <w:szCs w:val="24"/>
        </w:rPr>
        <w:t xml:space="preserve">                                                      </w:t>
      </w:r>
      <w:r>
        <w:rPr/>
        <w:drawing>
          <wp:inline distT="0" distB="0" distL="0" distR="0">
            <wp:extent cx="558800" cy="723900"/>
            <wp:effectExtent l="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-426" w:right="0" w:firstLine="426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ГОСУДАРСТВЕННОЕ  БЮДЖЕТНОЕ УЧРЕЖДЕНИЕ БРЯНСКОЙ ОБЛАСТИ</w:t>
      </w:r>
    </w:p>
    <w:p>
      <w:pPr>
        <w:pStyle w:val="Normal"/>
        <w:spacing w:lineRule="auto" w:line="240" w:before="0" w:after="0"/>
        <w:ind w:left="-426" w:right="0" w:firstLine="426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«КОМПЛЕКСНЫЙ  ЦЕНТР  СОЦИАЛЬНОГО ОБСЛУЖИВАНИЯ НАСЕЛЕНИЯ</w:t>
      </w:r>
    </w:p>
    <w:p>
      <w:pPr>
        <w:pStyle w:val="Normal"/>
        <w:spacing w:lineRule="auto" w:line="240" w:before="0" w:after="0"/>
        <w:ind w:left="-426" w:right="0" w:firstLine="426"/>
        <w:jc w:val="center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ТРУБЧЕВСКОГО  РАЙОНА»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 Р И К А З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17.03.2021г.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№  22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г.Трубчевск</w:t>
      </w:r>
    </w:p>
    <w:p>
      <w:pPr>
        <w:pStyle w:val="Normal"/>
        <w:spacing w:lineRule="auto" w:line="240" w:before="0" w:after="0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О создании  антитеррористической группы, 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утверждении системы работы по противодействию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терроризму и экстремизму, утверждении </w:t>
      </w:r>
    </w:p>
    <w:p>
      <w:pPr>
        <w:pStyle w:val="Normal"/>
        <w:rPr/>
      </w:pPr>
      <w:bookmarkStart w:id="0" w:name="__DdeLink__45_2115581609"/>
      <w:r>
        <w:rPr>
          <w:rFonts w:ascii="Times New Roman" w:hAnsi="Times New Roman"/>
          <w:sz w:val="28"/>
          <w:szCs w:val="28"/>
        </w:rPr>
        <w:t>Положения о антитеррористической группе</w:t>
      </w:r>
      <w:bookmarkEnd w:id="0"/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ind w:hanging="0"/>
        <w:jc w:val="both"/>
        <w:rPr/>
      </w:pPr>
      <w:r>
        <w:rPr>
          <w:rFonts w:ascii="Times New Roman" w:hAnsi="Times New Roman"/>
          <w:b w:val="false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sz w:val="28"/>
          <w:szCs w:val="28"/>
        </w:rPr>
        <w:t>В соответствии  с рекомендациями по организации мероприятий по противодействию терроризму и экстримизму Антитеррористической комиссии</w:t>
      </w:r>
    </w:p>
    <w:p>
      <w:pPr>
        <w:pStyle w:val="ConsPlusTitle"/>
        <w:ind w:firstLine="72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1. Создать антитеррористическую группу в составе: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</w:rPr>
        <w:t>Руководитель группы — Сидоренкова Л.Н., директор ГБУ КЦСОН Трубчевского района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</w:rPr>
        <w:t>Члены группы: Гребешков В.И. - заведующий хозяйством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>Пехенькина В.М. - заведующая отделением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Гайдукова К.В. -  </w:t>
      </w:r>
      <w:r>
        <w:rPr>
          <w:rFonts w:ascii="Times New Roman" w:hAnsi="Times New Roman"/>
          <w:sz w:val="28"/>
        </w:rPr>
        <w:t>специалист по социальной работе.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2. Утвердить Систему  работы по противодействию терроризму и экстремизму (приложение 1).</w:t>
      </w:r>
    </w:p>
    <w:p>
      <w:pPr>
        <w:pStyle w:val="Normal"/>
        <w:ind w:hanging="0"/>
        <w:jc w:val="both"/>
        <w:rPr/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3. Утвердить Положение о антитеррористической группе (приложение 2).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4. Приказ № 24 от 28.11.2016 считать утратившим силу.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5. Контроль за исполнением приказа оставляю за собой.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Директор                                                                    Л.Н.Сидоренкова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>С приказом ознакомлены:                                                                  В.И.Гребешков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К.В.Гайдукова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В.М.Пехенькина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447" w:right="1053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Title">
    <w:name w:val="ConsPlusTitle"/>
    <w:qFormat/>
    <w:pPr>
      <w:widowControl/>
      <w:bidi w:val="0"/>
      <w:jc w:val="left"/>
    </w:pPr>
    <w:rPr>
      <w:rFonts w:ascii="Liberation Serif" w:hAnsi="Liberation Serif" w:eastAsia="NSimSun" w:cs="Arial"/>
      <w:b/>
      <w:bCs/>
      <w:color w:val="auto"/>
      <w:kern w:val="2"/>
      <w:sz w:val="28"/>
      <w:szCs w:val="28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LibreOffice/6.2.0.3$Windows_x86 LibreOffice_project/98c6a8a1c6c7b144ce3cc729e34964b47ce25d62</Application>
  <Pages>1</Pages>
  <Words>132</Words>
  <Characters>976</Characters>
  <CharactersWithSpaces>1849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2021-04-01T10:59:29Z</dcterms:created>
  <dc:creator/>
  <dc:description/>
  <dc:language>ru-RU</dc:language>
  <cp:lastModifiedBy/>
  <cp:lastPrinted>2023-03-30T10:43:03Z</cp:lastPrinted>
  <dcterms:modified xsi:type="dcterms:W3CDTF">2023-03-30T10:43:16Z</dcterms:modified>
  <cp:revision>4</cp:revision>
  <dc:subject/>
  <dc:title/>
</cp:coreProperties>
</file>